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C6ED" w14:textId="24C8B5E1" w:rsidR="003A3EEF" w:rsidRDefault="003F2994">
      <w:r>
        <w:t>PRESBYTERY OF SOUTHERN NEW ENGLAND</w:t>
      </w:r>
    </w:p>
    <w:p w14:paraId="42F641A5" w14:textId="7550061C" w:rsidR="003F2994" w:rsidRDefault="003F2994">
      <w:r>
        <w:t>Report of the Board of Trustees</w:t>
      </w:r>
    </w:p>
    <w:p w14:paraId="1A0766E5" w14:textId="7283FD76" w:rsidR="003F2994" w:rsidRDefault="003F2994">
      <w:r>
        <w:t>May 4, 2024</w:t>
      </w:r>
    </w:p>
    <w:p w14:paraId="4C9F83EA" w14:textId="1E947F27" w:rsidR="003F2994" w:rsidRDefault="003F2994"/>
    <w:p w14:paraId="41DEB829" w14:textId="35B690C2" w:rsidR="003F2994" w:rsidRDefault="003F2994">
      <w:r>
        <w:t>Trustees approved the election of the Rev. T.J. DeMarco to continue as the agent for the State of Rhode Island and the Rev. Nancy D’Ippolito to continue as the agent for the State of Connecticut.</w:t>
      </w:r>
    </w:p>
    <w:p w14:paraId="37DC295C" w14:textId="142B81D2" w:rsidR="003F2994" w:rsidRDefault="003F2994"/>
    <w:p w14:paraId="64200F22" w14:textId="08B2B19E" w:rsidR="003F2994" w:rsidRDefault="003F2994">
      <w:r>
        <w:t>Trustees approved a new job description for Treasurer of the Presbytery.  Elder Phillip Phiri continues in that role.</w:t>
      </w:r>
    </w:p>
    <w:p w14:paraId="4A54BAE9" w14:textId="2F93658C" w:rsidR="003F2994" w:rsidRDefault="003F2994"/>
    <w:p w14:paraId="44AB6AB9" w14:textId="177C2640" w:rsidR="003F2994" w:rsidRDefault="003F2994">
      <w:r>
        <w:t>The property sale of the Turn of River Church closed on May 1.  The final closing documents will be provided at the June meeting of Presbytery.</w:t>
      </w:r>
    </w:p>
    <w:p w14:paraId="10D4186E" w14:textId="33B9E9C3" w:rsidR="003F2994" w:rsidRDefault="003F2994"/>
    <w:p w14:paraId="7E49A159" w14:textId="0B3E99A1" w:rsidR="003F2994" w:rsidRDefault="003F2994">
      <w:r>
        <w:t>Trustees are considering a proposal by a consultant team to provide support for creating plans and priorities for property development.  Trustees will be interviewing one or more additional teams before bringing a recommendation to Presbytery.</w:t>
      </w:r>
    </w:p>
    <w:p w14:paraId="094651F6" w14:textId="1E7DB03A" w:rsidR="003F2994" w:rsidRDefault="003F2994"/>
    <w:p w14:paraId="0CC797F6" w14:textId="601D71D6" w:rsidR="003F2994" w:rsidRDefault="003F2994"/>
    <w:p w14:paraId="64A504CB" w14:textId="657C232D" w:rsidR="003F2994" w:rsidRDefault="003F2994">
      <w:pPr>
        <w:rPr>
          <w:u w:val="single"/>
        </w:rPr>
      </w:pPr>
      <w:r w:rsidRPr="003F2994">
        <w:rPr>
          <w:u w:val="single"/>
        </w:rPr>
        <w:t>Motions</w:t>
      </w:r>
    </w:p>
    <w:p w14:paraId="2D76DA62" w14:textId="67546331" w:rsidR="003F2994" w:rsidRDefault="003F2994"/>
    <w:p w14:paraId="2B6E49AF" w14:textId="0A8A6F06" w:rsidR="003F2994" w:rsidRDefault="003F2994">
      <w:r>
        <w:t>Approve the agreement between Greenwood Presbyterian Church and T-Mobile Northeast, LLC, originally dating from 2008 as amended in 2016 and amended again effective March 23, 2023, which provides for a five year lease of church property within the existing bell tower for the placement and operation of cell phone communication equipment at the rate of $3,000/month.</w:t>
      </w:r>
    </w:p>
    <w:p w14:paraId="2BB3650E" w14:textId="44D5BD6F" w:rsidR="003F2994" w:rsidRDefault="003F2994"/>
    <w:p w14:paraId="56D124B6" w14:textId="3A4DC5F4" w:rsidR="00CA6033" w:rsidRPr="00CA6033" w:rsidRDefault="00CA6033">
      <w:pPr>
        <w:rPr>
          <w:u w:val="single"/>
        </w:rPr>
      </w:pPr>
      <w:r w:rsidRPr="00CA6033">
        <w:rPr>
          <w:u w:val="single"/>
        </w:rPr>
        <w:t xml:space="preserve">Disposition of matters concerning the buying, selling, or encumbering of church property are covered in chapter 4, of the Form of Government in the PC(USA) </w:t>
      </w:r>
      <w:r w:rsidRPr="00CA6033">
        <w:rPr>
          <w:i/>
          <w:u w:val="single"/>
        </w:rPr>
        <w:t>Book of Order</w:t>
      </w:r>
      <w:r>
        <w:rPr>
          <w:u w:val="single"/>
        </w:rPr>
        <w:t xml:space="preserve"> and require approval of the Presbytery</w:t>
      </w:r>
    </w:p>
    <w:p w14:paraId="6B499D55" w14:textId="77777777" w:rsidR="00CA6033" w:rsidRDefault="00CA6033"/>
    <w:p w14:paraId="471E032E" w14:textId="50CD33D0" w:rsidR="003F2994" w:rsidRDefault="003F2994">
      <w:pPr>
        <w:rPr>
          <w:i/>
        </w:rPr>
      </w:pPr>
      <w:r>
        <w:t xml:space="preserve">BOO G-4.0206b </w:t>
      </w:r>
      <w:r>
        <w:rPr>
          <w:i/>
        </w:rPr>
        <w:t>Leasing Congregational Property</w:t>
      </w:r>
    </w:p>
    <w:p w14:paraId="6899DA8C" w14:textId="78856C14" w:rsidR="003F2994" w:rsidRPr="003F2994" w:rsidRDefault="003F2994">
      <w:r>
        <w:t xml:space="preserve">A congregation shall not lease its real property used for purposes of worship, or lease for more than five years </w:t>
      </w:r>
      <w:r w:rsidR="00CA6033">
        <w:t xml:space="preserve">any </w:t>
      </w:r>
      <w:bookmarkStart w:id="0" w:name="_GoBack"/>
      <w:bookmarkEnd w:id="0"/>
      <w:r>
        <w:t>of its other real property, without written permission of the Presbytery transmitted through the session of the congregation.</w:t>
      </w:r>
    </w:p>
    <w:sectPr w:rsidR="003F2994" w:rsidRPr="003F2994" w:rsidSect="006B3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94"/>
    <w:rsid w:val="003F2994"/>
    <w:rsid w:val="006B3205"/>
    <w:rsid w:val="00831E9F"/>
    <w:rsid w:val="00CA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D6A52"/>
  <w14:defaultImageDpi w14:val="32767"/>
  <w15:chartTrackingRefBased/>
  <w15:docId w15:val="{BE150D7E-6CCF-B844-B00A-8B46AC38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2024-04-24T12:24:00Z</dcterms:created>
  <dcterms:modified xsi:type="dcterms:W3CDTF">2024-04-24T12:58:00Z</dcterms:modified>
</cp:coreProperties>
</file>